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3624" w14:textId="49F37173" w:rsidR="00B908DB" w:rsidRPr="00231D40" w:rsidRDefault="00A61AF5" w:rsidP="00A61AF5">
      <w:pPr>
        <w:jc w:val="center"/>
        <w:rPr>
          <w:b/>
          <w:sz w:val="28"/>
          <w:szCs w:val="28"/>
          <w:u w:val="single"/>
        </w:rPr>
      </w:pPr>
      <w:r w:rsidRPr="00231D40">
        <w:rPr>
          <w:rFonts w:asciiTheme="minorHAnsi" w:hAnsiTheme="minorHAnsi" w:cs="Arial"/>
          <w:b/>
          <w:sz w:val="28"/>
          <w:szCs w:val="28"/>
          <w:u w:val="single"/>
        </w:rPr>
        <w:t>Relatório de Resultados PDTI 202</w:t>
      </w:r>
      <w:r w:rsidR="00743DCB">
        <w:rPr>
          <w:rFonts w:asciiTheme="minorHAnsi" w:hAnsiTheme="minorHAnsi" w:cs="Arial"/>
          <w:b/>
          <w:sz w:val="28"/>
          <w:szCs w:val="28"/>
          <w:u w:val="single"/>
        </w:rPr>
        <w:t>5</w:t>
      </w:r>
      <w:r w:rsidR="00630E4F" w:rsidRPr="00231D40">
        <w:rPr>
          <w:rFonts w:asciiTheme="minorHAnsi" w:hAnsiTheme="minorHAnsi" w:cs="Arial"/>
          <w:b/>
          <w:sz w:val="28"/>
          <w:szCs w:val="28"/>
          <w:u w:val="single"/>
        </w:rPr>
        <w:t>/202</w:t>
      </w:r>
      <w:r w:rsidR="00743DCB">
        <w:rPr>
          <w:rFonts w:asciiTheme="minorHAnsi" w:hAnsiTheme="minorHAnsi" w:cs="Arial"/>
          <w:b/>
          <w:sz w:val="28"/>
          <w:szCs w:val="28"/>
          <w:u w:val="single"/>
        </w:rPr>
        <w:t>6</w:t>
      </w:r>
      <w:r w:rsidR="00B908DB" w:rsidRPr="00231D40">
        <w:rPr>
          <w:rFonts w:asciiTheme="minorHAnsi" w:hAnsiTheme="minorHAnsi" w:cs="Arial"/>
          <w:b/>
          <w:sz w:val="28"/>
          <w:szCs w:val="28"/>
          <w:u w:val="single"/>
        </w:rPr>
        <w:t xml:space="preserve"> </w:t>
      </w:r>
    </w:p>
    <w:p w14:paraId="223CBE03" w14:textId="77777777" w:rsidR="00B908DB" w:rsidRDefault="00B908DB" w:rsidP="00B908DB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Arial"/>
          <w:color w:val="000000"/>
          <w:kern w:val="0"/>
          <w:lang w:bidi="ar-SA"/>
        </w:rPr>
      </w:pPr>
    </w:p>
    <w:p w14:paraId="0F523A65" w14:textId="77777777" w:rsidR="00B8469F" w:rsidRPr="00D06A6B" w:rsidRDefault="00B8469F" w:rsidP="00B908DB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Arial"/>
          <w:color w:val="000000"/>
          <w:kern w:val="0"/>
          <w:lang w:bidi="ar-SA"/>
        </w:rPr>
      </w:pPr>
    </w:p>
    <w:p w14:paraId="6096E07C" w14:textId="6273FA50" w:rsidR="002961EA" w:rsidRDefault="003E36A7" w:rsidP="002961EA">
      <w:pPr>
        <w:jc w:val="both"/>
        <w:rPr>
          <w:rFonts w:asciiTheme="minorHAnsi" w:hAnsiTheme="minorHAnsi"/>
        </w:rPr>
      </w:pPr>
      <w:r w:rsidRPr="003E36A7">
        <w:rPr>
          <w:rFonts w:asciiTheme="minorHAnsi" w:hAnsiTheme="minorHAnsi"/>
        </w:rPr>
        <w:t>O PDTI 20</w:t>
      </w:r>
      <w:r w:rsidR="002617B4">
        <w:rPr>
          <w:rFonts w:asciiTheme="minorHAnsi" w:hAnsiTheme="minorHAnsi"/>
        </w:rPr>
        <w:t>2</w:t>
      </w:r>
      <w:r w:rsidR="00743DCB">
        <w:rPr>
          <w:rFonts w:asciiTheme="minorHAnsi" w:hAnsiTheme="minorHAnsi"/>
        </w:rPr>
        <w:t>5</w:t>
      </w:r>
      <w:r w:rsidRPr="003E36A7">
        <w:rPr>
          <w:rFonts w:asciiTheme="minorHAnsi" w:hAnsiTheme="minorHAnsi"/>
        </w:rPr>
        <w:t>-20</w:t>
      </w:r>
      <w:r w:rsidR="002617B4">
        <w:rPr>
          <w:rFonts w:asciiTheme="minorHAnsi" w:hAnsiTheme="minorHAnsi"/>
        </w:rPr>
        <w:t>2</w:t>
      </w:r>
      <w:r w:rsidR="00743DCB">
        <w:rPr>
          <w:rFonts w:asciiTheme="minorHAnsi" w:hAnsiTheme="minorHAnsi"/>
        </w:rPr>
        <w:t>6</w:t>
      </w:r>
      <w:r w:rsidRPr="003E36A7">
        <w:rPr>
          <w:rFonts w:asciiTheme="minorHAnsi" w:hAnsiTheme="minorHAnsi"/>
        </w:rPr>
        <w:t xml:space="preserve"> é composto por </w:t>
      </w:r>
      <w:r>
        <w:rPr>
          <w:rFonts w:asciiTheme="minorHAnsi" w:hAnsiTheme="minorHAnsi"/>
        </w:rPr>
        <w:t>1</w:t>
      </w:r>
      <w:r w:rsidR="00743DCB">
        <w:rPr>
          <w:rFonts w:asciiTheme="minorHAnsi" w:hAnsiTheme="minorHAnsi"/>
        </w:rPr>
        <w:t>2</w:t>
      </w:r>
      <w:r w:rsidRPr="003E36A7">
        <w:rPr>
          <w:rFonts w:asciiTheme="minorHAnsi" w:hAnsiTheme="minorHAnsi"/>
        </w:rPr>
        <w:t xml:space="preserve"> </w:t>
      </w:r>
      <w:r w:rsidR="002617B4">
        <w:rPr>
          <w:rFonts w:asciiTheme="minorHAnsi" w:hAnsiTheme="minorHAnsi"/>
        </w:rPr>
        <w:t xml:space="preserve">contratações/renovações </w:t>
      </w:r>
      <w:r w:rsidR="0069459C">
        <w:rPr>
          <w:rFonts w:asciiTheme="minorHAnsi" w:hAnsiTheme="minorHAnsi"/>
        </w:rPr>
        <w:t>e</w:t>
      </w:r>
      <w:r w:rsidR="002617B4">
        <w:rPr>
          <w:rFonts w:asciiTheme="minorHAnsi" w:hAnsiTheme="minorHAnsi"/>
        </w:rPr>
        <w:t xml:space="preserve"> aquisições de equipamentos de T.I., sendo divididos como abaixo</w:t>
      </w:r>
      <w:r w:rsidRPr="003E36A7">
        <w:rPr>
          <w:rFonts w:asciiTheme="minorHAnsi" w:hAnsiTheme="minorHAnsi"/>
        </w:rPr>
        <w:t xml:space="preserve">: </w:t>
      </w:r>
    </w:p>
    <w:p w14:paraId="172EE88D" w14:textId="77777777" w:rsidR="003E36A7" w:rsidRDefault="003E36A7" w:rsidP="002961EA">
      <w:pPr>
        <w:jc w:val="both"/>
        <w:rPr>
          <w:rFonts w:asciiTheme="minorHAnsi" w:hAnsiTheme="minorHAnsi"/>
        </w:rPr>
      </w:pPr>
    </w:p>
    <w:p w14:paraId="7D9C2FCD" w14:textId="220D9037" w:rsidR="003E36A7" w:rsidRDefault="003E36A7" w:rsidP="002961EA">
      <w:pPr>
        <w:jc w:val="both"/>
        <w:rPr>
          <w:rFonts w:asciiTheme="minorHAnsi" w:hAnsiTheme="minorHAnsi"/>
        </w:rPr>
      </w:pPr>
      <w:r w:rsidRPr="003E36A7">
        <w:rPr>
          <w:rFonts w:asciiTheme="minorHAnsi" w:hAnsiTheme="minorHAnsi"/>
        </w:rPr>
        <w:t>• Necessidade de Serviços de TI</w:t>
      </w:r>
      <w:r w:rsidR="002617B4">
        <w:rPr>
          <w:rFonts w:asciiTheme="minorHAnsi" w:hAnsiTheme="minorHAnsi"/>
        </w:rPr>
        <w:t xml:space="preserve"> = 1</w:t>
      </w:r>
      <w:r w:rsidR="00743DCB">
        <w:rPr>
          <w:rFonts w:asciiTheme="minorHAnsi" w:hAnsiTheme="minorHAnsi"/>
        </w:rPr>
        <w:t>1</w:t>
      </w:r>
      <w:r w:rsidRPr="003E36A7">
        <w:rPr>
          <w:rFonts w:asciiTheme="minorHAnsi" w:hAnsiTheme="minorHAnsi"/>
        </w:rPr>
        <w:t xml:space="preserve"> </w:t>
      </w:r>
    </w:p>
    <w:p w14:paraId="6BE2CFB8" w14:textId="18D11A43" w:rsidR="003E36A7" w:rsidRDefault="003E36A7" w:rsidP="002961EA">
      <w:pPr>
        <w:jc w:val="both"/>
        <w:rPr>
          <w:rFonts w:asciiTheme="minorHAnsi" w:hAnsiTheme="minorHAnsi"/>
        </w:rPr>
      </w:pPr>
      <w:r w:rsidRPr="003E36A7">
        <w:rPr>
          <w:rFonts w:asciiTheme="minorHAnsi" w:hAnsiTheme="minorHAnsi"/>
        </w:rPr>
        <w:t>• Necessidades de Infraestrutura de TI</w:t>
      </w:r>
      <w:r w:rsidR="002617B4">
        <w:rPr>
          <w:rFonts w:asciiTheme="minorHAnsi" w:hAnsiTheme="minorHAnsi"/>
        </w:rPr>
        <w:t>, aquisições de Equipamentos</w:t>
      </w:r>
      <w:r w:rsidR="00743DCB">
        <w:rPr>
          <w:rFonts w:asciiTheme="minorHAnsi" w:hAnsiTheme="minorHAnsi"/>
        </w:rPr>
        <w:t>/</w:t>
      </w:r>
      <w:r w:rsidR="00743DCB" w:rsidRPr="00743DCB">
        <w:rPr>
          <w:rFonts w:asciiTheme="minorHAnsi" w:hAnsiTheme="minorHAnsi"/>
        </w:rPr>
        <w:t xml:space="preserve"> </w:t>
      </w:r>
      <w:r w:rsidR="00743DCB">
        <w:rPr>
          <w:rFonts w:asciiTheme="minorHAnsi" w:hAnsiTheme="minorHAnsi"/>
        </w:rPr>
        <w:t>Softwares</w:t>
      </w:r>
      <w:r w:rsidR="002617B4">
        <w:rPr>
          <w:rFonts w:asciiTheme="minorHAnsi" w:hAnsiTheme="minorHAnsi"/>
        </w:rPr>
        <w:t xml:space="preserve">= </w:t>
      </w:r>
      <w:r w:rsidR="00E71222">
        <w:rPr>
          <w:rFonts w:asciiTheme="minorHAnsi" w:hAnsiTheme="minorHAnsi"/>
        </w:rPr>
        <w:t>01</w:t>
      </w:r>
      <w:r w:rsidRPr="003E36A7">
        <w:rPr>
          <w:rFonts w:asciiTheme="minorHAnsi" w:hAnsiTheme="minorHAnsi"/>
        </w:rPr>
        <w:t xml:space="preserve"> </w:t>
      </w:r>
    </w:p>
    <w:p w14:paraId="7747B69C" w14:textId="77777777" w:rsidR="003E36A7" w:rsidRDefault="003E36A7" w:rsidP="002961EA">
      <w:pPr>
        <w:jc w:val="both"/>
        <w:rPr>
          <w:rFonts w:asciiTheme="minorHAnsi" w:hAnsiTheme="minorHAnsi"/>
        </w:rPr>
      </w:pPr>
    </w:p>
    <w:p w14:paraId="153566C0" w14:textId="77777777" w:rsidR="002617B4" w:rsidRPr="003E36A7" w:rsidRDefault="002617B4" w:rsidP="002961E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Considerando </w:t>
      </w:r>
      <w:r w:rsidRPr="003E36A7">
        <w:rPr>
          <w:rFonts w:asciiTheme="minorHAnsi" w:hAnsiTheme="minorHAnsi"/>
        </w:rPr>
        <w:t>situações possíveis para as ações:</w:t>
      </w:r>
    </w:p>
    <w:p w14:paraId="3CB392C4" w14:textId="77777777" w:rsidR="002961EA" w:rsidRDefault="002961EA" w:rsidP="002961E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</w:t>
      </w:r>
      <w:r w:rsidR="00DF1911" w:rsidRPr="00AC47FC">
        <w:rPr>
          <w:rFonts w:asciiTheme="minorHAnsi" w:hAnsiTheme="minorHAnsi"/>
          <w:b/>
        </w:rPr>
        <w:t>Concluíd</w:t>
      </w:r>
      <w:r w:rsidR="00AC47FC" w:rsidRPr="00AC47FC">
        <w:rPr>
          <w:rFonts w:asciiTheme="minorHAnsi" w:hAnsiTheme="minorHAnsi"/>
          <w:b/>
        </w:rPr>
        <w:t>o</w:t>
      </w:r>
      <w:r w:rsidR="006B35FB">
        <w:rPr>
          <w:rFonts w:asciiTheme="minorHAnsi" w:hAnsiTheme="minorHAnsi"/>
        </w:rPr>
        <w:t xml:space="preserve"> – A</w:t>
      </w:r>
      <w:r w:rsidR="003E36A7" w:rsidRPr="003E36A7">
        <w:rPr>
          <w:rFonts w:asciiTheme="minorHAnsi" w:hAnsiTheme="minorHAnsi"/>
        </w:rPr>
        <w:t xml:space="preserve">ção que foi completamente realizada. </w:t>
      </w:r>
    </w:p>
    <w:p w14:paraId="501239D3" w14:textId="77777777" w:rsidR="002961EA" w:rsidRDefault="00DF1911" w:rsidP="002961E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</w:t>
      </w:r>
      <w:r w:rsidRPr="00AC47FC">
        <w:rPr>
          <w:rFonts w:asciiTheme="minorHAnsi" w:hAnsiTheme="minorHAnsi"/>
          <w:b/>
        </w:rPr>
        <w:t>Em andamento</w:t>
      </w:r>
      <w:r>
        <w:rPr>
          <w:rFonts w:asciiTheme="minorHAnsi" w:hAnsiTheme="minorHAnsi"/>
        </w:rPr>
        <w:t xml:space="preserve"> – A</w:t>
      </w:r>
      <w:r w:rsidRPr="003E36A7">
        <w:rPr>
          <w:rFonts w:asciiTheme="minorHAnsi" w:hAnsiTheme="minorHAnsi"/>
        </w:rPr>
        <w:t xml:space="preserve">ção que foi iniciada; </w:t>
      </w:r>
    </w:p>
    <w:p w14:paraId="66413E93" w14:textId="77777777" w:rsidR="00DF1911" w:rsidRPr="003E36A7" w:rsidRDefault="00DF1911" w:rsidP="002961E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</w:t>
      </w:r>
      <w:r w:rsidRPr="00AC47FC">
        <w:rPr>
          <w:rFonts w:asciiTheme="minorHAnsi" w:hAnsiTheme="minorHAnsi"/>
          <w:b/>
        </w:rPr>
        <w:t>Não iniciad</w:t>
      </w:r>
      <w:r w:rsidR="00AC47FC">
        <w:rPr>
          <w:rFonts w:asciiTheme="minorHAnsi" w:hAnsiTheme="minorHAnsi"/>
          <w:b/>
        </w:rPr>
        <w:t>o</w:t>
      </w:r>
      <w:r>
        <w:rPr>
          <w:rFonts w:asciiTheme="minorHAnsi" w:hAnsiTheme="minorHAnsi"/>
        </w:rPr>
        <w:t xml:space="preserve"> – A</w:t>
      </w:r>
      <w:r w:rsidRPr="003E36A7">
        <w:rPr>
          <w:rFonts w:asciiTheme="minorHAnsi" w:hAnsiTheme="minorHAnsi"/>
        </w:rPr>
        <w:t xml:space="preserve">ção que não foi iniciada ou executada; </w:t>
      </w:r>
    </w:p>
    <w:p w14:paraId="700A6EF5" w14:textId="77777777" w:rsidR="003E36A7" w:rsidRPr="003E36A7" w:rsidRDefault="003E36A7" w:rsidP="002961EA">
      <w:pPr>
        <w:jc w:val="both"/>
        <w:rPr>
          <w:rFonts w:asciiTheme="minorHAnsi" w:hAnsiTheme="minorHAnsi"/>
        </w:rPr>
      </w:pPr>
    </w:p>
    <w:p w14:paraId="17CEFD5F" w14:textId="7B728656" w:rsidR="00B908DB" w:rsidRDefault="00AC47FC" w:rsidP="00B908DB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Arial"/>
          <w:b/>
          <w:color w:val="000000"/>
          <w:kern w:val="0"/>
          <w:lang w:bidi="ar-SA"/>
        </w:rPr>
      </w:pPr>
      <w:r>
        <w:rPr>
          <w:rFonts w:asciiTheme="minorHAnsi" w:hAnsiTheme="minorHAnsi" w:cs="Arial"/>
          <w:b/>
          <w:color w:val="000000"/>
          <w:kern w:val="0"/>
          <w:lang w:bidi="ar-SA"/>
        </w:rPr>
        <w:br/>
      </w:r>
      <w:r w:rsidR="002961EA">
        <w:rPr>
          <w:rFonts w:asciiTheme="minorHAnsi" w:hAnsiTheme="minorHAnsi" w:cs="Arial"/>
          <w:b/>
          <w:color w:val="000000"/>
          <w:kern w:val="0"/>
          <w:lang w:bidi="ar-SA"/>
        </w:rPr>
        <w:t xml:space="preserve">Quadro das Necessidades </w:t>
      </w:r>
      <w:r w:rsidR="0069459C">
        <w:rPr>
          <w:rFonts w:asciiTheme="minorHAnsi" w:hAnsiTheme="minorHAnsi" w:cs="Arial"/>
          <w:b/>
          <w:color w:val="000000"/>
          <w:kern w:val="0"/>
          <w:lang w:bidi="ar-SA"/>
        </w:rPr>
        <w:t xml:space="preserve">de Serviços/aquisições </w:t>
      </w:r>
      <w:r w:rsidR="002961EA">
        <w:rPr>
          <w:rFonts w:asciiTheme="minorHAnsi" w:hAnsiTheme="minorHAnsi" w:cs="Arial"/>
          <w:b/>
          <w:color w:val="000000"/>
          <w:kern w:val="0"/>
          <w:lang w:bidi="ar-SA"/>
        </w:rPr>
        <w:t>levantadas:</w:t>
      </w:r>
    </w:p>
    <w:p w14:paraId="1AB9D190" w14:textId="77777777" w:rsidR="00502F6F" w:rsidRDefault="00502F6F" w:rsidP="00B908DB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Arial"/>
          <w:b/>
          <w:color w:val="000000"/>
          <w:kern w:val="0"/>
          <w:lang w:bidi="ar-SA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2356"/>
        <w:gridCol w:w="5152"/>
        <w:gridCol w:w="1985"/>
      </w:tblGrid>
      <w:tr w:rsidR="00502F6F" w:rsidRPr="00030BDC" w14:paraId="0015F484" w14:textId="77777777" w:rsidTr="00E67A5B">
        <w:trPr>
          <w:trHeight w:val="505"/>
        </w:trPr>
        <w:tc>
          <w:tcPr>
            <w:tcW w:w="2356" w:type="dxa"/>
            <w:shd w:val="clear" w:color="auto" w:fill="ACB9CA" w:themeFill="text2" w:themeFillTint="66"/>
          </w:tcPr>
          <w:p w14:paraId="107F79C1" w14:textId="018D02C6" w:rsidR="00502F6F" w:rsidRPr="00030BDC" w:rsidRDefault="00502F6F" w:rsidP="00226CB8">
            <w:pPr>
              <w:pStyle w:val="Default"/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Tipo de Necessidade</w:t>
            </w:r>
          </w:p>
        </w:tc>
        <w:tc>
          <w:tcPr>
            <w:tcW w:w="5152" w:type="dxa"/>
            <w:shd w:val="clear" w:color="auto" w:fill="ACB9CA" w:themeFill="text2" w:themeFillTint="66"/>
          </w:tcPr>
          <w:p w14:paraId="5EB4F91E" w14:textId="4380D72F" w:rsidR="00502F6F" w:rsidRPr="00030BDC" w:rsidRDefault="00502F6F" w:rsidP="00226CB8">
            <w:pPr>
              <w:pStyle w:val="Default"/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78770D">
              <w:rPr>
                <w:rFonts w:asciiTheme="minorHAnsi" w:hAnsiTheme="minorHAnsi"/>
                <w:b/>
                <w:bCs/>
                <w:sz w:val="22"/>
                <w:szCs w:val="22"/>
              </w:rPr>
              <w:t>Descrição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da Necessidade de T.I.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14:paraId="5FC5E3FD" w14:textId="6703AAD2" w:rsidR="00502F6F" w:rsidRPr="00030BDC" w:rsidRDefault="00502F6F" w:rsidP="00226CB8">
            <w:pPr>
              <w:pStyle w:val="Default"/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Status</w:t>
            </w:r>
          </w:p>
        </w:tc>
      </w:tr>
      <w:tr w:rsidR="00502F6F" w:rsidRPr="00030BDC" w14:paraId="0FFC4037" w14:textId="77777777" w:rsidTr="00E67A5B">
        <w:trPr>
          <w:trHeight w:val="528"/>
        </w:trPr>
        <w:tc>
          <w:tcPr>
            <w:tcW w:w="2356" w:type="dxa"/>
            <w:shd w:val="clear" w:color="auto" w:fill="DEEAF6" w:themeFill="accent1" w:themeFillTint="33"/>
          </w:tcPr>
          <w:p w14:paraId="009FFB81" w14:textId="130F0E01" w:rsidR="00502F6F" w:rsidRPr="00030BDC" w:rsidRDefault="00502F6F" w:rsidP="00502F6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  <w:t>Renovação/Contratação</w:t>
            </w:r>
          </w:p>
        </w:tc>
        <w:tc>
          <w:tcPr>
            <w:tcW w:w="5152" w:type="dxa"/>
            <w:shd w:val="clear" w:color="auto" w:fill="DEEAF6" w:themeFill="accent1" w:themeFillTint="33"/>
          </w:tcPr>
          <w:p w14:paraId="65522D97" w14:textId="056EA441" w:rsidR="00502F6F" w:rsidRPr="00030BDC" w:rsidRDefault="00502F6F" w:rsidP="00502F6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</w:p>
          <w:p w14:paraId="1CABD832" w14:textId="27BB007D" w:rsidR="00502F6F" w:rsidRPr="00030BDC" w:rsidRDefault="007E1142" w:rsidP="00502F6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076E9"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  <w:t>Manter serviços de e-mail Marketing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0791AB38" w14:textId="25DD31E5" w:rsidR="00502F6F" w:rsidRPr="00030BDC" w:rsidRDefault="00502F6F" w:rsidP="00502F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  <w:t xml:space="preserve">Concluído </w:t>
            </w:r>
          </w:p>
        </w:tc>
      </w:tr>
      <w:tr w:rsidR="00502F6F" w:rsidRPr="00030BDC" w14:paraId="6776DB2E" w14:textId="77777777" w:rsidTr="00E67A5B">
        <w:trPr>
          <w:trHeight w:val="528"/>
        </w:trPr>
        <w:tc>
          <w:tcPr>
            <w:tcW w:w="2356" w:type="dxa"/>
            <w:shd w:val="clear" w:color="auto" w:fill="DEEAF6" w:themeFill="accent1" w:themeFillTint="33"/>
          </w:tcPr>
          <w:p w14:paraId="132E94EF" w14:textId="439901BF" w:rsidR="00502F6F" w:rsidRDefault="00502F6F" w:rsidP="00502F6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  <w:t>Renovação/Contratação</w:t>
            </w:r>
          </w:p>
        </w:tc>
        <w:tc>
          <w:tcPr>
            <w:tcW w:w="5152" w:type="dxa"/>
            <w:shd w:val="clear" w:color="auto" w:fill="DEEAF6" w:themeFill="accent1" w:themeFillTint="33"/>
          </w:tcPr>
          <w:p w14:paraId="5B383414" w14:textId="14802596" w:rsidR="00502F6F" w:rsidRDefault="00502F6F" w:rsidP="00502F6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</w:p>
          <w:p w14:paraId="1632C2A7" w14:textId="56BF8ED3" w:rsidR="00502F6F" w:rsidRPr="00030BDC" w:rsidRDefault="007E1142" w:rsidP="00502F6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076E9"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  <w:t>Manter serviços de hospedagem de site/e-mail corporativo/SSL</w:t>
            </w:r>
            <w:r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  <w:t>/SMTP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34623CE9" w14:textId="31CFEB4B" w:rsidR="00502F6F" w:rsidRPr="00030BDC" w:rsidRDefault="00502F6F" w:rsidP="00502F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  <w:t>Concluído</w:t>
            </w:r>
          </w:p>
        </w:tc>
      </w:tr>
      <w:tr w:rsidR="00502F6F" w:rsidRPr="00030BDC" w14:paraId="1B8ED731" w14:textId="77777777" w:rsidTr="00E67A5B">
        <w:trPr>
          <w:trHeight w:val="528"/>
        </w:trPr>
        <w:tc>
          <w:tcPr>
            <w:tcW w:w="2356" w:type="dxa"/>
            <w:shd w:val="clear" w:color="auto" w:fill="DEEAF6" w:themeFill="accent1" w:themeFillTint="33"/>
          </w:tcPr>
          <w:p w14:paraId="0CB24465" w14:textId="5FE4DDDE" w:rsidR="00502F6F" w:rsidRDefault="00502F6F" w:rsidP="00502F6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  <w:t>Renovação/Contratação</w:t>
            </w:r>
          </w:p>
        </w:tc>
        <w:tc>
          <w:tcPr>
            <w:tcW w:w="5152" w:type="dxa"/>
            <w:shd w:val="clear" w:color="auto" w:fill="DEEAF6" w:themeFill="accent1" w:themeFillTint="33"/>
          </w:tcPr>
          <w:p w14:paraId="55C36BD2" w14:textId="7D143E98" w:rsidR="00502F6F" w:rsidRDefault="00502F6F" w:rsidP="00502F6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</w:p>
          <w:p w14:paraId="450C37A6" w14:textId="35EB5CDF" w:rsidR="00502F6F" w:rsidRDefault="007E1142" w:rsidP="00502F6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076E9"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  <w:t>Manter serviços de links de internet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53397945" w14:textId="10827291" w:rsidR="00502F6F" w:rsidRDefault="00502F6F" w:rsidP="00502F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  <w:t>Concluído</w:t>
            </w:r>
          </w:p>
        </w:tc>
      </w:tr>
      <w:tr w:rsidR="007E1142" w:rsidRPr="00030BDC" w14:paraId="6FFBAE58" w14:textId="77777777" w:rsidTr="00E67A5B">
        <w:trPr>
          <w:trHeight w:val="528"/>
        </w:trPr>
        <w:tc>
          <w:tcPr>
            <w:tcW w:w="2356" w:type="dxa"/>
            <w:shd w:val="clear" w:color="auto" w:fill="DEEAF6" w:themeFill="accent1" w:themeFillTint="33"/>
          </w:tcPr>
          <w:p w14:paraId="686F8AA6" w14:textId="6A20738C" w:rsidR="007E1142" w:rsidRPr="00030BDC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  <w:t>Renovação/Contratação</w:t>
            </w:r>
          </w:p>
        </w:tc>
        <w:tc>
          <w:tcPr>
            <w:tcW w:w="5152" w:type="dxa"/>
            <w:shd w:val="clear" w:color="auto" w:fill="DEEAF6" w:themeFill="accent1" w:themeFillTint="33"/>
          </w:tcPr>
          <w:p w14:paraId="0F20A292" w14:textId="77777777" w:rsidR="007E1142" w:rsidRPr="004076E9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6BD2043D" w14:textId="72097A33" w:rsidR="007E1142" w:rsidRPr="00030BDC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076E9"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  <w:t>Manter banco de horas p/configuração/manutenção do Firewall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72F98A46" w14:textId="7771E1BD" w:rsidR="007E1142" w:rsidRPr="00030BDC" w:rsidRDefault="007E1142" w:rsidP="007E114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  <w:t>Concluído</w:t>
            </w:r>
          </w:p>
        </w:tc>
      </w:tr>
      <w:tr w:rsidR="007E1142" w:rsidRPr="00E67A5B" w14:paraId="19365B6F" w14:textId="77777777" w:rsidTr="00E67A5B">
        <w:trPr>
          <w:trHeight w:val="528"/>
        </w:trPr>
        <w:tc>
          <w:tcPr>
            <w:tcW w:w="2356" w:type="dxa"/>
            <w:shd w:val="clear" w:color="auto" w:fill="DEEAF6" w:themeFill="accent1" w:themeFillTint="33"/>
          </w:tcPr>
          <w:p w14:paraId="64C91035" w14:textId="79FDC342" w:rsidR="007E1142" w:rsidRPr="00E67A5B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kern w:val="0"/>
                <w:sz w:val="22"/>
                <w:szCs w:val="22"/>
                <w:lang w:bidi="ar-SA"/>
              </w:rPr>
            </w:pPr>
            <w:r w:rsidRPr="00E67A5B">
              <w:rPr>
                <w:rFonts w:asciiTheme="minorHAnsi" w:hAnsiTheme="minorHAnsi" w:cs="Arial"/>
                <w:sz w:val="22"/>
                <w:szCs w:val="22"/>
              </w:rPr>
              <w:br/>
              <w:t>Renovação/Contratação</w:t>
            </w:r>
          </w:p>
        </w:tc>
        <w:tc>
          <w:tcPr>
            <w:tcW w:w="5152" w:type="dxa"/>
            <w:shd w:val="clear" w:color="auto" w:fill="DEEAF6" w:themeFill="accent1" w:themeFillTint="33"/>
          </w:tcPr>
          <w:p w14:paraId="11384D9C" w14:textId="77777777" w:rsidR="007E1142" w:rsidRPr="004076E9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255C5444" w14:textId="380623A0" w:rsidR="007E1142" w:rsidRPr="00E67A5B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  <w:t>Manter</w:t>
            </w:r>
            <w:r w:rsidRPr="004076E9"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  <w:t xml:space="preserve"> serviços de manutenção no site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62197690" w14:textId="51FBECEA" w:rsidR="007E1142" w:rsidRPr="00E67A5B" w:rsidRDefault="007E1142" w:rsidP="007E114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="Arial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b/>
                <w:bCs/>
                <w:kern w:val="0"/>
                <w:sz w:val="22"/>
                <w:szCs w:val="22"/>
                <w:lang w:bidi="ar-SA"/>
              </w:rPr>
              <w:br/>
            </w:r>
            <w:r>
              <w:rPr>
                <w:rFonts w:asciiTheme="minorHAnsi" w:hAnsiTheme="minorHAnsi" w:cs="Arial"/>
                <w:sz w:val="22"/>
                <w:szCs w:val="22"/>
              </w:rPr>
              <w:t>Concluído</w:t>
            </w:r>
          </w:p>
        </w:tc>
      </w:tr>
      <w:tr w:rsidR="007E1142" w:rsidRPr="00030BDC" w14:paraId="5AC850C1" w14:textId="77777777" w:rsidTr="00E67A5B">
        <w:trPr>
          <w:trHeight w:val="528"/>
        </w:trPr>
        <w:tc>
          <w:tcPr>
            <w:tcW w:w="2356" w:type="dxa"/>
            <w:shd w:val="clear" w:color="auto" w:fill="DEEAF6" w:themeFill="accent1" w:themeFillTint="33"/>
          </w:tcPr>
          <w:p w14:paraId="0E95498B" w14:textId="1738AF6B" w:rsidR="007E1142" w:rsidRPr="00030BDC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  <w:t>Renovação/Contratação</w:t>
            </w:r>
          </w:p>
        </w:tc>
        <w:tc>
          <w:tcPr>
            <w:tcW w:w="5152" w:type="dxa"/>
            <w:shd w:val="clear" w:color="auto" w:fill="DEEAF6" w:themeFill="accent1" w:themeFillTint="33"/>
          </w:tcPr>
          <w:p w14:paraId="122804E9" w14:textId="77777777" w:rsidR="007E1142" w:rsidRPr="004076E9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21595DA1" w14:textId="24512A2D" w:rsidR="007E1142" w:rsidRPr="00030BDC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  <w:t>Manter</w:t>
            </w:r>
            <w:r w:rsidRPr="004076E9"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  <w:t xml:space="preserve"> serviços p/solução de backup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7C69B264" w14:textId="1E300363" w:rsidR="007E1142" w:rsidRPr="00030BDC" w:rsidRDefault="007E1142" w:rsidP="007E114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  <w:t>Concluído</w:t>
            </w:r>
          </w:p>
        </w:tc>
      </w:tr>
      <w:tr w:rsidR="007E1142" w:rsidRPr="006106E7" w14:paraId="2462D168" w14:textId="77777777" w:rsidTr="00E67A5B">
        <w:trPr>
          <w:trHeight w:val="528"/>
        </w:trPr>
        <w:tc>
          <w:tcPr>
            <w:tcW w:w="2356" w:type="dxa"/>
            <w:shd w:val="clear" w:color="auto" w:fill="DEEAF6" w:themeFill="accent1" w:themeFillTint="33"/>
          </w:tcPr>
          <w:p w14:paraId="12E9EE18" w14:textId="74AE59D5" w:rsidR="007E1142" w:rsidRPr="00B15947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bCs/>
                <w:color w:val="000000" w:themeColor="text1"/>
                <w:kern w:val="0"/>
                <w:sz w:val="22"/>
                <w:szCs w:val="22"/>
                <w:lang w:bidi="ar-SA"/>
              </w:rPr>
            </w:pPr>
            <w:r w:rsidRPr="00B1594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br/>
              <w:t>Renovação/Contratação</w:t>
            </w:r>
          </w:p>
        </w:tc>
        <w:tc>
          <w:tcPr>
            <w:tcW w:w="5152" w:type="dxa"/>
            <w:shd w:val="clear" w:color="auto" w:fill="DEEAF6" w:themeFill="accent1" w:themeFillTint="33"/>
          </w:tcPr>
          <w:p w14:paraId="1A48711F" w14:textId="77777777" w:rsidR="007E1142" w:rsidRPr="004076E9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51CED2CE" w14:textId="68285F4B" w:rsidR="007E1142" w:rsidRPr="00B15947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bCs/>
                <w:color w:val="000000" w:themeColor="text1"/>
                <w:kern w:val="0"/>
                <w:sz w:val="22"/>
                <w:szCs w:val="22"/>
                <w:lang w:bidi="ar-SA"/>
              </w:rPr>
            </w:pPr>
            <w:r w:rsidRPr="004076E9"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  <w:t>Manter materiais de informática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067A08BF" w14:textId="07CCCAD8" w:rsidR="007E1142" w:rsidRPr="00B15947" w:rsidRDefault="007E1142" w:rsidP="007E114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="Arial"/>
                <w:bCs/>
                <w:color w:val="000000" w:themeColor="text1"/>
                <w:kern w:val="0"/>
                <w:sz w:val="22"/>
                <w:szCs w:val="22"/>
                <w:lang w:bidi="ar-SA"/>
              </w:rPr>
            </w:pPr>
            <w:r w:rsidRPr="00B1594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br/>
            </w:r>
            <w:r>
              <w:rPr>
                <w:rFonts w:asciiTheme="minorHAnsi" w:hAnsiTheme="minorHAnsi" w:cs="Arial"/>
                <w:sz w:val="22"/>
                <w:szCs w:val="22"/>
              </w:rPr>
              <w:t>Concluído</w:t>
            </w:r>
          </w:p>
        </w:tc>
      </w:tr>
      <w:tr w:rsidR="007E1142" w:rsidRPr="00030BDC" w14:paraId="51F07AF6" w14:textId="77777777" w:rsidTr="00E67A5B">
        <w:trPr>
          <w:trHeight w:val="528"/>
        </w:trPr>
        <w:tc>
          <w:tcPr>
            <w:tcW w:w="2356" w:type="dxa"/>
            <w:shd w:val="clear" w:color="auto" w:fill="DEEAF6" w:themeFill="accent1" w:themeFillTint="33"/>
          </w:tcPr>
          <w:p w14:paraId="7F80DD9A" w14:textId="5FB948E6" w:rsidR="007E1142" w:rsidRPr="00030BDC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  <w:t>Renovação/Contratação</w:t>
            </w:r>
          </w:p>
        </w:tc>
        <w:tc>
          <w:tcPr>
            <w:tcW w:w="5152" w:type="dxa"/>
            <w:shd w:val="clear" w:color="auto" w:fill="DEEAF6" w:themeFill="accent1" w:themeFillTint="33"/>
          </w:tcPr>
          <w:p w14:paraId="1D38A697" w14:textId="7E0464AB" w:rsidR="007E1142" w:rsidRPr="00030BDC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076E9"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  <w:br/>
            </w:r>
            <w:r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  <w:t>Manter</w:t>
            </w:r>
            <w:r w:rsidRPr="004076E9"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  <w:t xml:space="preserve"> serviços de Locação de Impressoras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543E5F3D" w14:textId="2415C78D" w:rsidR="007E1142" w:rsidRPr="00030BDC" w:rsidRDefault="007E1142" w:rsidP="007E114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  <w:t xml:space="preserve">Concluído </w:t>
            </w:r>
          </w:p>
        </w:tc>
      </w:tr>
      <w:tr w:rsidR="007E1142" w:rsidRPr="00030BDC" w14:paraId="06F666A4" w14:textId="77777777" w:rsidTr="00E67A5B">
        <w:trPr>
          <w:trHeight w:val="528"/>
        </w:trPr>
        <w:tc>
          <w:tcPr>
            <w:tcW w:w="2356" w:type="dxa"/>
            <w:shd w:val="clear" w:color="auto" w:fill="DEEAF6" w:themeFill="accent1" w:themeFillTint="33"/>
          </w:tcPr>
          <w:p w14:paraId="75EC3BFF" w14:textId="622E7798" w:rsidR="007E1142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  <w:t>Renovação/Contratação</w:t>
            </w:r>
          </w:p>
        </w:tc>
        <w:tc>
          <w:tcPr>
            <w:tcW w:w="5152" w:type="dxa"/>
            <w:shd w:val="clear" w:color="auto" w:fill="DEEAF6" w:themeFill="accent1" w:themeFillTint="33"/>
          </w:tcPr>
          <w:p w14:paraId="7E58EF35" w14:textId="77777777" w:rsidR="007E1142" w:rsidRPr="004076E9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41755BD8" w14:textId="34DDC0C9" w:rsidR="007E1142" w:rsidRPr="00030BDC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  <w:t>Manter serviços de</w:t>
            </w:r>
            <w:r w:rsidRPr="004076E9"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  <w:t xml:space="preserve"> Chatbot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4E513553" w14:textId="7295307B" w:rsidR="007E1142" w:rsidRPr="00030BDC" w:rsidRDefault="007E1142" w:rsidP="007E114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  <w:t>Concluído</w:t>
            </w:r>
          </w:p>
        </w:tc>
      </w:tr>
      <w:tr w:rsidR="007E1142" w:rsidRPr="00030BDC" w14:paraId="45AE1679" w14:textId="77777777" w:rsidTr="00E67A5B">
        <w:trPr>
          <w:trHeight w:val="528"/>
        </w:trPr>
        <w:tc>
          <w:tcPr>
            <w:tcW w:w="2356" w:type="dxa"/>
            <w:shd w:val="clear" w:color="auto" w:fill="DEEAF6" w:themeFill="accent1" w:themeFillTint="33"/>
          </w:tcPr>
          <w:p w14:paraId="167F4157" w14:textId="2BAEEC78" w:rsidR="007E1142" w:rsidRPr="00030BDC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  <w:t>Renovação/Contratação</w:t>
            </w:r>
          </w:p>
        </w:tc>
        <w:tc>
          <w:tcPr>
            <w:tcW w:w="5152" w:type="dxa"/>
            <w:shd w:val="clear" w:color="auto" w:fill="DEEAF6" w:themeFill="accent1" w:themeFillTint="33"/>
          </w:tcPr>
          <w:p w14:paraId="52D4A8D6" w14:textId="77777777" w:rsidR="007E1142" w:rsidRPr="004076E9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784A09E3" w14:textId="435DF3BB" w:rsidR="007E1142" w:rsidRPr="00030BDC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076E9"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  <w:t>Renovação do domínio CRCGO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47B2D5A1" w14:textId="6071CABB" w:rsidR="007E1142" w:rsidRPr="00030BDC" w:rsidRDefault="007E1142" w:rsidP="007E114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  <w:t>Concluído</w:t>
            </w:r>
          </w:p>
        </w:tc>
      </w:tr>
      <w:tr w:rsidR="007E1142" w:rsidRPr="00030BDC" w14:paraId="796940FA" w14:textId="77777777" w:rsidTr="00E67A5B">
        <w:trPr>
          <w:trHeight w:val="528"/>
        </w:trPr>
        <w:tc>
          <w:tcPr>
            <w:tcW w:w="2356" w:type="dxa"/>
            <w:shd w:val="clear" w:color="auto" w:fill="DEEAF6" w:themeFill="accent1" w:themeFillTint="33"/>
          </w:tcPr>
          <w:p w14:paraId="62D74F5C" w14:textId="70B280CC" w:rsidR="007E1142" w:rsidRPr="00030BDC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  <w:t>Renovação/Contratação</w:t>
            </w:r>
          </w:p>
        </w:tc>
        <w:tc>
          <w:tcPr>
            <w:tcW w:w="5152" w:type="dxa"/>
            <w:shd w:val="clear" w:color="auto" w:fill="DEEAF6" w:themeFill="accent1" w:themeFillTint="33"/>
          </w:tcPr>
          <w:p w14:paraId="1925A1A5" w14:textId="77777777" w:rsidR="007E1142" w:rsidRPr="004076E9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327111BE" w14:textId="53B705EA" w:rsidR="007E1142" w:rsidRPr="00030BDC" w:rsidRDefault="007E1142" w:rsidP="007E114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076E9">
              <w:rPr>
                <w:rFonts w:asciiTheme="minorHAnsi" w:hAnsiTheme="minorHAnsi" w:cs="Arial"/>
                <w:color w:val="000000"/>
                <w:kern w:val="0"/>
                <w:sz w:val="20"/>
                <w:szCs w:val="20"/>
                <w:lang w:bidi="ar-SA"/>
              </w:rPr>
              <w:t>Manter serviços de infraestrutura no Data Center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5D150573" w14:textId="087B3F14" w:rsidR="007E1142" w:rsidRPr="00030BDC" w:rsidRDefault="007E1142" w:rsidP="007E114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br/>
              <w:t>Concluído</w:t>
            </w:r>
          </w:p>
        </w:tc>
      </w:tr>
    </w:tbl>
    <w:p w14:paraId="2832915B" w14:textId="77777777" w:rsidR="00502F6F" w:rsidRDefault="00502F6F" w:rsidP="00B908DB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Arial"/>
          <w:b/>
          <w:color w:val="000000"/>
          <w:kern w:val="0"/>
          <w:lang w:bidi="ar-SA"/>
        </w:rPr>
      </w:pPr>
    </w:p>
    <w:p w14:paraId="759292C0" w14:textId="77777777" w:rsidR="00502F6F" w:rsidRDefault="00502F6F" w:rsidP="00B908DB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Arial"/>
          <w:b/>
          <w:color w:val="000000"/>
          <w:kern w:val="0"/>
          <w:lang w:bidi="ar-SA"/>
        </w:rPr>
      </w:pPr>
    </w:p>
    <w:p w14:paraId="63305945" w14:textId="77777777" w:rsidR="00502F6F" w:rsidRPr="00D06A6B" w:rsidRDefault="00502F6F" w:rsidP="00502F6F">
      <w:pPr>
        <w:pStyle w:val="Standard"/>
        <w:rPr>
          <w:rFonts w:asciiTheme="minorHAnsi" w:hAnsiTheme="minorHAnsi" w:cs="Arial"/>
          <w:b/>
          <w:bCs/>
          <w:sz w:val="24"/>
          <w:szCs w:val="24"/>
        </w:rPr>
      </w:pPr>
      <w:r w:rsidRPr="00D06A6B">
        <w:rPr>
          <w:rFonts w:asciiTheme="minorHAnsi" w:hAnsiTheme="minorHAnsi" w:cs="Arial"/>
          <w:b/>
          <w:bCs/>
          <w:sz w:val="24"/>
          <w:szCs w:val="24"/>
        </w:rPr>
        <w:t>Aquisições de Equipamentos/Software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4425"/>
        <w:gridCol w:w="3225"/>
        <w:gridCol w:w="1843"/>
      </w:tblGrid>
      <w:tr w:rsidR="00D970AD" w:rsidRPr="00030BDC" w14:paraId="7C6CF29B" w14:textId="77777777" w:rsidTr="00D970AD">
        <w:trPr>
          <w:trHeight w:val="505"/>
        </w:trPr>
        <w:tc>
          <w:tcPr>
            <w:tcW w:w="4425" w:type="dxa"/>
            <w:shd w:val="clear" w:color="auto" w:fill="ACB9CA" w:themeFill="text2" w:themeFillTint="66"/>
          </w:tcPr>
          <w:p w14:paraId="50DDA513" w14:textId="559DED88" w:rsidR="00D970AD" w:rsidRPr="00030BDC" w:rsidRDefault="00D970AD" w:rsidP="00226CB8">
            <w:pPr>
              <w:pStyle w:val="Default"/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Tipo de Necessidade</w:t>
            </w:r>
          </w:p>
        </w:tc>
        <w:tc>
          <w:tcPr>
            <w:tcW w:w="3225" w:type="dxa"/>
            <w:shd w:val="clear" w:color="auto" w:fill="ACB9CA" w:themeFill="text2" w:themeFillTint="66"/>
          </w:tcPr>
          <w:p w14:paraId="6212B127" w14:textId="741E830B" w:rsidR="00D970AD" w:rsidRPr="00030BDC" w:rsidRDefault="00D970AD" w:rsidP="00226CB8">
            <w:pPr>
              <w:pStyle w:val="Default"/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Descrição da Necessidade de T.I.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14:paraId="15586D7C" w14:textId="12D62760" w:rsidR="00D970AD" w:rsidRPr="00030BDC" w:rsidRDefault="00D970AD" w:rsidP="00226CB8">
            <w:pPr>
              <w:pStyle w:val="Default"/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Status</w:t>
            </w:r>
          </w:p>
        </w:tc>
      </w:tr>
      <w:tr w:rsidR="00D970AD" w:rsidRPr="00030BDC" w14:paraId="2867B60F" w14:textId="77777777" w:rsidTr="00D970AD">
        <w:trPr>
          <w:trHeight w:val="528"/>
        </w:trPr>
        <w:tc>
          <w:tcPr>
            <w:tcW w:w="4425" w:type="dxa"/>
            <w:shd w:val="clear" w:color="auto" w:fill="DEEAF6" w:themeFill="accent1" w:themeFillTint="33"/>
          </w:tcPr>
          <w:p w14:paraId="7AA41CDD" w14:textId="77777777" w:rsidR="00D970AD" w:rsidRPr="00030BDC" w:rsidRDefault="00D970AD" w:rsidP="00226CB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</w:p>
          <w:p w14:paraId="04F45488" w14:textId="77777777" w:rsidR="00D970AD" w:rsidRPr="00030BDC" w:rsidRDefault="00D970AD" w:rsidP="00226CB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030BDC">
              <w:rPr>
                <w:rFonts w:asciiTheme="minorHAnsi" w:hAnsiTheme="minorHAnsi" w:cs="Arial"/>
                <w:bCs/>
                <w:sz w:val="22"/>
                <w:szCs w:val="22"/>
              </w:rPr>
              <w:t xml:space="preserve">Aquisição de desktops, notebooks, monitores,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software e outros itens de TI</w:t>
            </w:r>
          </w:p>
        </w:tc>
        <w:tc>
          <w:tcPr>
            <w:tcW w:w="3225" w:type="dxa"/>
            <w:shd w:val="clear" w:color="auto" w:fill="DEEAF6" w:themeFill="accent1" w:themeFillTint="33"/>
          </w:tcPr>
          <w:p w14:paraId="2C5B9DD4" w14:textId="77777777" w:rsidR="00D970AD" w:rsidRPr="00030BDC" w:rsidRDefault="00D970AD" w:rsidP="00226CB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030BDC"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  <w:br/>
              <w:t>Necessidades d</w:t>
            </w:r>
            <w:r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  <w:t>os</w:t>
            </w:r>
            <w:r w:rsidRPr="00030BDC"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  <w:t xml:space="preserve"> Departamentos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375A7566" w14:textId="77777777" w:rsidR="00D970AD" w:rsidRPr="00030BDC" w:rsidRDefault="00D970AD" w:rsidP="00226CB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</w:p>
          <w:p w14:paraId="24569390" w14:textId="22AB1446" w:rsidR="00D970AD" w:rsidRPr="00030BDC" w:rsidRDefault="00D970AD" w:rsidP="00226CB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Concluído</w:t>
            </w:r>
          </w:p>
        </w:tc>
      </w:tr>
    </w:tbl>
    <w:p w14:paraId="1F07C626" w14:textId="77777777" w:rsidR="00502F6F" w:rsidRDefault="00502F6F" w:rsidP="00B908DB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Arial"/>
          <w:b/>
          <w:color w:val="000000"/>
          <w:kern w:val="0"/>
          <w:lang w:bidi="ar-SA"/>
        </w:rPr>
      </w:pPr>
    </w:p>
    <w:p w14:paraId="014054FF" w14:textId="77777777" w:rsidR="00502F6F" w:rsidRDefault="00502F6F" w:rsidP="00B908DB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Arial"/>
          <w:b/>
          <w:color w:val="000000"/>
          <w:kern w:val="0"/>
          <w:lang w:bidi="ar-SA"/>
        </w:rPr>
      </w:pPr>
    </w:p>
    <w:p w14:paraId="3A5632EB" w14:textId="77777777" w:rsidR="00F874EC" w:rsidRDefault="00F874EC" w:rsidP="00B54436">
      <w:pPr>
        <w:jc w:val="both"/>
        <w:rPr>
          <w:rFonts w:asciiTheme="minorHAnsi" w:hAnsiTheme="minorHAnsi"/>
        </w:rPr>
      </w:pPr>
    </w:p>
    <w:p w14:paraId="5BFBE00C" w14:textId="77777777" w:rsidR="00F874EC" w:rsidRDefault="00F874EC" w:rsidP="00B54436">
      <w:pPr>
        <w:jc w:val="both"/>
        <w:rPr>
          <w:rFonts w:asciiTheme="minorHAnsi" w:hAnsiTheme="minorHAnsi"/>
        </w:rPr>
      </w:pPr>
    </w:p>
    <w:p w14:paraId="6BABC77D" w14:textId="77777777" w:rsidR="00F874EC" w:rsidRDefault="00F874EC" w:rsidP="00B54436">
      <w:pPr>
        <w:jc w:val="both"/>
        <w:rPr>
          <w:rFonts w:asciiTheme="minorHAnsi" w:hAnsiTheme="minorHAnsi"/>
        </w:rPr>
      </w:pPr>
    </w:p>
    <w:p w14:paraId="7B46BFAF" w14:textId="77777777" w:rsidR="00F874EC" w:rsidRDefault="00F874EC" w:rsidP="00B54436">
      <w:pPr>
        <w:jc w:val="both"/>
        <w:rPr>
          <w:rFonts w:asciiTheme="minorHAnsi" w:hAnsiTheme="minorHAnsi"/>
        </w:rPr>
      </w:pPr>
    </w:p>
    <w:p w14:paraId="4E30957D" w14:textId="77777777" w:rsidR="00F874EC" w:rsidRDefault="00F874EC" w:rsidP="00B54436">
      <w:pPr>
        <w:jc w:val="both"/>
        <w:rPr>
          <w:rFonts w:asciiTheme="minorHAnsi" w:hAnsiTheme="minorHAnsi"/>
        </w:rPr>
      </w:pPr>
    </w:p>
    <w:p w14:paraId="52A2A659" w14:textId="73988DB2" w:rsidR="00B54436" w:rsidRDefault="00B54436" w:rsidP="00B5443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Foram</w:t>
      </w:r>
      <w:r w:rsidRPr="003E36A7">
        <w:rPr>
          <w:rFonts w:asciiTheme="minorHAnsi" w:hAnsiTheme="minorHAnsi"/>
        </w:rPr>
        <w:t xml:space="preserve"> concluídos </w:t>
      </w:r>
      <w:r>
        <w:rPr>
          <w:rFonts w:asciiTheme="minorHAnsi" w:hAnsiTheme="minorHAnsi"/>
        </w:rPr>
        <w:t>1</w:t>
      </w:r>
      <w:r w:rsidR="006106E7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</w:t>
      </w:r>
      <w:r w:rsidRPr="003E36A7">
        <w:rPr>
          <w:rFonts w:asciiTheme="minorHAnsi" w:hAnsiTheme="minorHAnsi"/>
        </w:rPr>
        <w:t>projetos, o gráfico considera o pe</w:t>
      </w:r>
      <w:r>
        <w:rPr>
          <w:rFonts w:asciiTheme="minorHAnsi" w:hAnsiTheme="minorHAnsi"/>
        </w:rPr>
        <w:t xml:space="preserve">rcentual de execução das ações </w:t>
      </w:r>
      <w:r w:rsidRPr="003E36A7">
        <w:rPr>
          <w:rFonts w:asciiTheme="minorHAnsi" w:hAnsiTheme="minorHAnsi"/>
        </w:rPr>
        <w:t xml:space="preserve">realizadas </w:t>
      </w:r>
      <w:r>
        <w:rPr>
          <w:rFonts w:asciiTheme="minorHAnsi" w:hAnsiTheme="minorHAnsi"/>
        </w:rPr>
        <w:t>referente ao</w:t>
      </w:r>
      <w:r w:rsidRPr="003E36A7">
        <w:rPr>
          <w:rFonts w:asciiTheme="minorHAnsi" w:hAnsiTheme="minorHAnsi"/>
        </w:rPr>
        <w:t xml:space="preserve"> PDTI 20</w:t>
      </w:r>
      <w:r>
        <w:rPr>
          <w:rFonts w:asciiTheme="minorHAnsi" w:hAnsiTheme="minorHAnsi"/>
        </w:rPr>
        <w:t>2</w:t>
      </w:r>
      <w:r w:rsidR="00F874EC">
        <w:rPr>
          <w:rFonts w:asciiTheme="minorHAnsi" w:hAnsiTheme="minorHAnsi"/>
        </w:rPr>
        <w:t>5</w:t>
      </w:r>
      <w:r w:rsidRPr="003E36A7">
        <w:rPr>
          <w:rFonts w:asciiTheme="minorHAnsi" w:hAnsiTheme="minorHAnsi"/>
        </w:rPr>
        <w:t>-20</w:t>
      </w:r>
      <w:r>
        <w:rPr>
          <w:rFonts w:asciiTheme="minorHAnsi" w:hAnsiTheme="minorHAnsi"/>
        </w:rPr>
        <w:t>2</w:t>
      </w:r>
      <w:r w:rsidR="00F874EC">
        <w:rPr>
          <w:rFonts w:asciiTheme="minorHAnsi" w:hAnsiTheme="minorHAnsi"/>
        </w:rPr>
        <w:t>6</w:t>
      </w:r>
      <w:r>
        <w:rPr>
          <w:rFonts w:asciiTheme="minorHAnsi" w:hAnsiTheme="minorHAnsi"/>
        </w:rPr>
        <w:t>.</w:t>
      </w:r>
    </w:p>
    <w:p w14:paraId="44D47960" w14:textId="4CA20327" w:rsidR="00B54436" w:rsidRDefault="00B54436" w:rsidP="00B908DB">
      <w:pPr>
        <w:pStyle w:val="Standard"/>
        <w:ind w:left="-567"/>
        <w:rPr>
          <w:rFonts w:asciiTheme="minorHAnsi" w:hAnsiTheme="minorHAnsi"/>
          <w:b/>
          <w:sz w:val="24"/>
          <w:szCs w:val="24"/>
        </w:rPr>
      </w:pPr>
    </w:p>
    <w:p w14:paraId="264137EF" w14:textId="77777777" w:rsidR="004D7BBA" w:rsidRDefault="00AC47FC" w:rsidP="00B54436">
      <w:pPr>
        <w:pStyle w:val="Standard"/>
        <w:ind w:left="-567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noProof/>
          <w:lang w:eastAsia="pt-BR"/>
        </w:rPr>
        <w:drawing>
          <wp:inline distT="0" distB="0" distL="0" distR="0" wp14:anchorId="2BD771CE" wp14:editId="06D833DB">
            <wp:extent cx="5372100" cy="4906108"/>
            <wp:effectExtent l="0" t="0" r="0" b="889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F0BA06B" w14:textId="77777777" w:rsidR="00B54436" w:rsidRDefault="00B54436" w:rsidP="00B54436">
      <w:pPr>
        <w:pStyle w:val="Standard"/>
        <w:ind w:left="-567"/>
        <w:jc w:val="center"/>
        <w:rPr>
          <w:rFonts w:asciiTheme="minorHAnsi" w:hAnsiTheme="minorHAnsi"/>
          <w:b/>
          <w:sz w:val="24"/>
          <w:szCs w:val="24"/>
        </w:rPr>
      </w:pPr>
    </w:p>
    <w:p w14:paraId="6C16057B" w14:textId="3FB92602" w:rsidR="004D7BBA" w:rsidRDefault="004D7BBA" w:rsidP="004D7BBA">
      <w:pPr>
        <w:pStyle w:val="Standard"/>
        <w:ind w:left="-567"/>
        <w:jc w:val="right"/>
        <w:rPr>
          <w:rFonts w:asciiTheme="minorHAnsi" w:hAnsiTheme="minorHAnsi"/>
          <w:sz w:val="24"/>
          <w:szCs w:val="24"/>
        </w:rPr>
      </w:pPr>
      <w:r w:rsidRPr="004D7BBA">
        <w:rPr>
          <w:rFonts w:asciiTheme="minorHAnsi" w:hAnsiTheme="minorHAnsi"/>
          <w:sz w:val="24"/>
          <w:szCs w:val="24"/>
        </w:rPr>
        <w:t xml:space="preserve">Goiânia, </w:t>
      </w:r>
      <w:r w:rsidR="00F874EC">
        <w:rPr>
          <w:rFonts w:asciiTheme="minorHAnsi" w:hAnsiTheme="minorHAnsi"/>
          <w:sz w:val="24"/>
          <w:szCs w:val="24"/>
        </w:rPr>
        <w:t>16</w:t>
      </w:r>
      <w:r w:rsidRPr="004D7BBA">
        <w:rPr>
          <w:rFonts w:asciiTheme="minorHAnsi" w:hAnsiTheme="minorHAnsi"/>
          <w:sz w:val="24"/>
          <w:szCs w:val="24"/>
        </w:rPr>
        <w:t xml:space="preserve"> de </w:t>
      </w:r>
      <w:r w:rsidR="006106E7">
        <w:rPr>
          <w:rFonts w:asciiTheme="minorHAnsi" w:hAnsiTheme="minorHAnsi"/>
          <w:sz w:val="24"/>
          <w:szCs w:val="24"/>
        </w:rPr>
        <w:t>janeiro</w:t>
      </w:r>
      <w:r w:rsidRPr="004D7BBA">
        <w:rPr>
          <w:rFonts w:asciiTheme="minorHAnsi" w:hAnsiTheme="minorHAnsi"/>
          <w:sz w:val="24"/>
          <w:szCs w:val="24"/>
        </w:rPr>
        <w:t xml:space="preserve"> de 202</w:t>
      </w:r>
      <w:r w:rsidR="00F874EC">
        <w:rPr>
          <w:rFonts w:asciiTheme="minorHAnsi" w:hAnsiTheme="minorHAnsi"/>
          <w:sz w:val="24"/>
          <w:szCs w:val="24"/>
        </w:rPr>
        <w:t>6</w:t>
      </w:r>
    </w:p>
    <w:p w14:paraId="23DD2D02" w14:textId="77777777" w:rsidR="004D7BBA" w:rsidRDefault="004D7BBA" w:rsidP="004D7BBA">
      <w:pPr>
        <w:pStyle w:val="Standard"/>
        <w:ind w:left="-567"/>
        <w:jc w:val="right"/>
        <w:rPr>
          <w:rFonts w:asciiTheme="minorHAnsi" w:hAnsiTheme="minorHAnsi"/>
          <w:sz w:val="24"/>
          <w:szCs w:val="24"/>
        </w:rPr>
      </w:pPr>
    </w:p>
    <w:p w14:paraId="771459CC" w14:textId="77777777" w:rsidR="004D7BBA" w:rsidRDefault="004D7BBA" w:rsidP="004D7BBA">
      <w:pPr>
        <w:pStyle w:val="Standard"/>
        <w:ind w:left="-567"/>
        <w:jc w:val="right"/>
        <w:rPr>
          <w:rFonts w:asciiTheme="minorHAnsi" w:hAnsiTheme="minorHAnsi"/>
          <w:sz w:val="24"/>
          <w:szCs w:val="24"/>
        </w:rPr>
      </w:pPr>
    </w:p>
    <w:p w14:paraId="62C5F087" w14:textId="77777777" w:rsidR="004D7BBA" w:rsidRDefault="004D7BBA" w:rsidP="004D7BBA">
      <w:pPr>
        <w:pStyle w:val="Standard"/>
        <w:ind w:left="-567"/>
        <w:jc w:val="right"/>
        <w:rPr>
          <w:rFonts w:asciiTheme="minorHAnsi" w:hAnsiTheme="minorHAnsi"/>
          <w:sz w:val="24"/>
          <w:szCs w:val="24"/>
        </w:rPr>
      </w:pPr>
    </w:p>
    <w:p w14:paraId="5EA949FA" w14:textId="77777777" w:rsidR="004D7BBA" w:rsidRDefault="004D7BBA" w:rsidP="004D7BBA">
      <w:pPr>
        <w:pStyle w:val="Standard"/>
        <w:ind w:left="-567"/>
        <w:jc w:val="right"/>
        <w:rPr>
          <w:rFonts w:asciiTheme="minorHAnsi" w:hAnsiTheme="minorHAnsi"/>
          <w:sz w:val="24"/>
          <w:szCs w:val="24"/>
        </w:rPr>
      </w:pPr>
    </w:p>
    <w:p w14:paraId="1F87DAFB" w14:textId="77777777" w:rsidR="004D7BBA" w:rsidRPr="004D7BBA" w:rsidRDefault="004D7BBA" w:rsidP="004D7BBA">
      <w:pPr>
        <w:pStyle w:val="Standard"/>
        <w:ind w:left="-567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Mauricéia de Sousa Vilela</w:t>
      </w:r>
      <w:r>
        <w:rPr>
          <w:rFonts w:asciiTheme="minorHAnsi" w:hAnsiTheme="minorHAnsi"/>
          <w:sz w:val="24"/>
          <w:szCs w:val="24"/>
        </w:rPr>
        <w:br/>
        <w:t>Coordenadora de T.I. CRCGO</w:t>
      </w:r>
    </w:p>
    <w:p w14:paraId="39E89CE3" w14:textId="77777777" w:rsidR="00B908DB" w:rsidRDefault="00B908DB" w:rsidP="003E36A7"/>
    <w:sectPr w:rsidR="00B908DB" w:rsidSect="002961EA">
      <w:pgSz w:w="11906" w:h="16838"/>
      <w:pgMar w:top="426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, 'Times New Roman'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1E58"/>
    <w:multiLevelType w:val="hybridMultilevel"/>
    <w:tmpl w:val="60AE523C"/>
    <w:lvl w:ilvl="0" w:tplc="D988B59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E63EFF"/>
    <w:multiLevelType w:val="multilevel"/>
    <w:tmpl w:val="0F6291F0"/>
    <w:styleLink w:val="WWOutlineListStyle1"/>
    <w:lvl w:ilvl="0">
      <w:start w:val="1"/>
      <w:numFmt w:val="decimal"/>
      <w:pStyle w:val="Ttulo11"/>
      <w:lvlText w:val=" %1 "/>
      <w:lvlJc w:val="left"/>
    </w:lvl>
    <w:lvl w:ilvl="1">
      <w:start w:val="1"/>
      <w:numFmt w:val="decimal"/>
      <w:pStyle w:val="Ttulo21"/>
      <w:lvlText w:val=" %1.%2 "/>
      <w:lvlJc w:val="left"/>
    </w:lvl>
    <w:lvl w:ilvl="2">
      <w:start w:val="1"/>
      <w:numFmt w:val="decimal"/>
      <w:pStyle w:val="Ttulo31"/>
      <w:lvlText w:val=" %1.%2.%3 "/>
      <w:lvlJc w:val="left"/>
    </w:lvl>
    <w:lvl w:ilvl="3">
      <w:start w:val="1"/>
      <w:numFmt w:val="decimal"/>
      <w:pStyle w:val="Ttulo41"/>
      <w:lvlText w:val=" %1.%2.%3.%4 "/>
      <w:lvlJc w:val="left"/>
    </w:lvl>
    <w:lvl w:ilvl="4">
      <w:start w:val="1"/>
      <w:numFmt w:val="decimal"/>
      <w:pStyle w:val="Ttulo51"/>
      <w:lvlText w:val=" %1.%2.%3.%4.%5 "/>
      <w:lvlJc w:val="left"/>
    </w:lvl>
    <w:lvl w:ilvl="5">
      <w:start w:val="1"/>
      <w:numFmt w:val="decimal"/>
      <w:pStyle w:val="Ttulo61"/>
      <w:lvlText w:val=" %1.%2.%3.%4.%5.%6 "/>
      <w:lvlJc w:val="left"/>
    </w:lvl>
    <w:lvl w:ilvl="6">
      <w:start w:val="1"/>
      <w:numFmt w:val="decimal"/>
      <w:pStyle w:val="Ttulo71"/>
      <w:lvlText w:val=" %1.%2.%3.%4.%5.%6.%7 "/>
      <w:lvlJc w:val="left"/>
    </w:lvl>
    <w:lvl w:ilvl="7">
      <w:start w:val="1"/>
      <w:numFmt w:val="decimal"/>
      <w:pStyle w:val="Ttulo81"/>
      <w:lvlText w:val=" %1.%2.%3.%4.%5.%6.%7.%8 "/>
      <w:lvlJc w:val="left"/>
    </w:lvl>
    <w:lvl w:ilvl="8">
      <w:start w:val="1"/>
      <w:numFmt w:val="decimal"/>
      <w:pStyle w:val="Ttulo91"/>
      <w:lvlText w:val=" %1.%2.%3.%4.%5.%6.%7.%8.%9 "/>
      <w:lvlJc w:val="left"/>
    </w:lvl>
  </w:abstractNum>
  <w:num w:numId="1" w16cid:durableId="834229078">
    <w:abstractNumId w:val="1"/>
  </w:num>
  <w:num w:numId="2" w16cid:durableId="109899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DB"/>
    <w:rsid w:val="00070A0A"/>
    <w:rsid w:val="000B475B"/>
    <w:rsid w:val="00203A3A"/>
    <w:rsid w:val="00231D40"/>
    <w:rsid w:val="00241C19"/>
    <w:rsid w:val="002617B4"/>
    <w:rsid w:val="002700B7"/>
    <w:rsid w:val="002961EA"/>
    <w:rsid w:val="003B5FB3"/>
    <w:rsid w:val="003E36A7"/>
    <w:rsid w:val="00453705"/>
    <w:rsid w:val="004D7BBA"/>
    <w:rsid w:val="004E3ABD"/>
    <w:rsid w:val="00502F6F"/>
    <w:rsid w:val="0060760D"/>
    <w:rsid w:val="006106E7"/>
    <w:rsid w:val="00630E4F"/>
    <w:rsid w:val="0069459C"/>
    <w:rsid w:val="006B35FB"/>
    <w:rsid w:val="007123E8"/>
    <w:rsid w:val="00743DCB"/>
    <w:rsid w:val="007E1142"/>
    <w:rsid w:val="0086159A"/>
    <w:rsid w:val="009467B2"/>
    <w:rsid w:val="00984767"/>
    <w:rsid w:val="00A61AF5"/>
    <w:rsid w:val="00A82039"/>
    <w:rsid w:val="00AC47FC"/>
    <w:rsid w:val="00AE2C6F"/>
    <w:rsid w:val="00B03BAA"/>
    <w:rsid w:val="00B15947"/>
    <w:rsid w:val="00B36690"/>
    <w:rsid w:val="00B50C3E"/>
    <w:rsid w:val="00B54436"/>
    <w:rsid w:val="00B8469F"/>
    <w:rsid w:val="00B908DB"/>
    <w:rsid w:val="00B949B5"/>
    <w:rsid w:val="00D64835"/>
    <w:rsid w:val="00D74457"/>
    <w:rsid w:val="00D970AD"/>
    <w:rsid w:val="00DF1911"/>
    <w:rsid w:val="00DF67FD"/>
    <w:rsid w:val="00E67A5B"/>
    <w:rsid w:val="00E71222"/>
    <w:rsid w:val="00F7652F"/>
    <w:rsid w:val="00F8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35C1"/>
  <w15:chartTrackingRefBased/>
  <w15:docId w15:val="{FC8A36A7-E9C3-4F3A-9FD7-E6DDF2BA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08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1">
    <w:name w:val="WW_OutlineListStyle_1"/>
    <w:basedOn w:val="Semlista"/>
    <w:rsid w:val="00B908DB"/>
    <w:pPr>
      <w:numPr>
        <w:numId w:val="1"/>
      </w:numPr>
    </w:pPr>
  </w:style>
  <w:style w:type="paragraph" w:customStyle="1" w:styleId="Ttulo11">
    <w:name w:val="Título 11"/>
    <w:basedOn w:val="Standard"/>
    <w:next w:val="Standard"/>
    <w:rsid w:val="00B908DB"/>
    <w:pPr>
      <w:keepNext/>
      <w:numPr>
        <w:numId w:val="1"/>
      </w:numPr>
      <w:shd w:val="clear" w:color="auto" w:fill="FFFFFF"/>
      <w:spacing w:before="500" w:after="120"/>
      <w:outlineLvl w:val="0"/>
    </w:pPr>
    <w:rPr>
      <w:rFonts w:ascii="Verdana" w:hAnsi="Verdana"/>
      <w:b/>
      <w:sz w:val="24"/>
      <w:u w:val="single"/>
    </w:rPr>
  </w:style>
  <w:style w:type="paragraph" w:customStyle="1" w:styleId="Ttulo21">
    <w:name w:val="Título 21"/>
    <w:basedOn w:val="Standard"/>
    <w:next w:val="Standard"/>
    <w:rsid w:val="00B908DB"/>
    <w:pPr>
      <w:keepNext/>
      <w:numPr>
        <w:ilvl w:val="1"/>
        <w:numId w:val="1"/>
      </w:numPr>
      <w:spacing w:before="240"/>
      <w:outlineLvl w:val="1"/>
    </w:pPr>
    <w:rPr>
      <w:b/>
      <w:sz w:val="24"/>
    </w:rPr>
  </w:style>
  <w:style w:type="paragraph" w:customStyle="1" w:styleId="Ttulo31">
    <w:name w:val="Título 31"/>
    <w:basedOn w:val="Standard"/>
    <w:next w:val="Standard"/>
    <w:rsid w:val="00B908DB"/>
    <w:pPr>
      <w:keepNext/>
      <w:numPr>
        <w:ilvl w:val="2"/>
        <w:numId w:val="1"/>
      </w:numPr>
      <w:spacing w:before="240"/>
      <w:outlineLvl w:val="2"/>
    </w:pPr>
    <w:rPr>
      <w:rFonts w:ascii="Times New Roman" w:hAnsi="Times New Roman"/>
      <w:b/>
    </w:rPr>
  </w:style>
  <w:style w:type="paragraph" w:customStyle="1" w:styleId="Ttulo41">
    <w:name w:val="Título 41"/>
    <w:basedOn w:val="Standard"/>
    <w:next w:val="Standard"/>
    <w:rsid w:val="00B908DB"/>
    <w:pPr>
      <w:keepNext/>
      <w:numPr>
        <w:ilvl w:val="3"/>
        <w:numId w:val="1"/>
      </w:numPr>
      <w:spacing w:before="240"/>
      <w:outlineLvl w:val="3"/>
    </w:pPr>
    <w:rPr>
      <w:rFonts w:ascii="Times New Roman" w:hAnsi="Times New Roman"/>
    </w:rPr>
  </w:style>
  <w:style w:type="paragraph" w:customStyle="1" w:styleId="Ttulo51">
    <w:name w:val="Título 51"/>
    <w:basedOn w:val="Standard"/>
    <w:next w:val="Standard"/>
    <w:rsid w:val="00B908DB"/>
    <w:pPr>
      <w:numPr>
        <w:ilvl w:val="4"/>
        <w:numId w:val="1"/>
      </w:numPr>
      <w:spacing w:before="240"/>
      <w:outlineLvl w:val="4"/>
    </w:pPr>
    <w:rPr>
      <w:rFonts w:ascii="Arial" w:hAnsi="Arial"/>
    </w:rPr>
  </w:style>
  <w:style w:type="paragraph" w:customStyle="1" w:styleId="Ttulo61">
    <w:name w:val="Título 61"/>
    <w:basedOn w:val="Standard"/>
    <w:next w:val="Standard"/>
    <w:rsid w:val="00B908DB"/>
    <w:pPr>
      <w:numPr>
        <w:ilvl w:val="5"/>
        <w:numId w:val="1"/>
      </w:numPr>
      <w:spacing w:before="240"/>
      <w:outlineLvl w:val="5"/>
    </w:pPr>
    <w:rPr>
      <w:rFonts w:ascii="Arial" w:hAnsi="Arial"/>
    </w:rPr>
  </w:style>
  <w:style w:type="paragraph" w:customStyle="1" w:styleId="Ttulo71">
    <w:name w:val="Título 71"/>
    <w:basedOn w:val="Standard"/>
    <w:next w:val="Standard"/>
    <w:rsid w:val="00B908DB"/>
    <w:pPr>
      <w:numPr>
        <w:ilvl w:val="6"/>
        <w:numId w:val="1"/>
      </w:numPr>
      <w:spacing w:before="240"/>
      <w:outlineLvl w:val="6"/>
    </w:pPr>
    <w:rPr>
      <w:rFonts w:ascii="Arial" w:hAnsi="Arial"/>
    </w:rPr>
  </w:style>
  <w:style w:type="paragraph" w:customStyle="1" w:styleId="Ttulo81">
    <w:name w:val="Título 81"/>
    <w:basedOn w:val="Standard"/>
    <w:next w:val="Standard"/>
    <w:rsid w:val="00B908DB"/>
    <w:pPr>
      <w:numPr>
        <w:ilvl w:val="7"/>
        <w:numId w:val="1"/>
      </w:numPr>
      <w:spacing w:before="240"/>
      <w:outlineLvl w:val="7"/>
    </w:pPr>
    <w:rPr>
      <w:rFonts w:ascii="Arial" w:hAnsi="Arial"/>
      <w:sz w:val="20"/>
    </w:rPr>
  </w:style>
  <w:style w:type="paragraph" w:customStyle="1" w:styleId="Ttulo91">
    <w:name w:val="Título 91"/>
    <w:basedOn w:val="Standard"/>
    <w:next w:val="Standard"/>
    <w:rsid w:val="00B908DB"/>
    <w:pPr>
      <w:numPr>
        <w:ilvl w:val="8"/>
        <w:numId w:val="1"/>
      </w:numPr>
      <w:spacing w:before="240"/>
      <w:outlineLvl w:val="8"/>
    </w:pPr>
    <w:rPr>
      <w:rFonts w:ascii="Arial" w:hAnsi="Arial"/>
      <w:sz w:val="20"/>
    </w:rPr>
  </w:style>
  <w:style w:type="paragraph" w:customStyle="1" w:styleId="Standard">
    <w:name w:val="Standard"/>
    <w:rsid w:val="00B908DB"/>
    <w:pPr>
      <w:suppressAutoHyphens/>
      <w:autoSpaceDN w:val="0"/>
      <w:spacing w:before="60" w:after="60" w:line="240" w:lineRule="auto"/>
      <w:jc w:val="both"/>
      <w:textAlignment w:val="baseline"/>
    </w:pPr>
    <w:rPr>
      <w:rFonts w:ascii="Times, 'Times New Roman'" w:eastAsia="Times New Roman" w:hAnsi="Times, 'Times New Roman'" w:cs="Times New Roman"/>
      <w:kern w:val="3"/>
      <w:szCs w:val="20"/>
      <w:lang w:eastAsia="zh-CN"/>
    </w:rPr>
  </w:style>
  <w:style w:type="paragraph" w:customStyle="1" w:styleId="Default">
    <w:name w:val="Default"/>
    <w:rsid w:val="00B908DB"/>
    <w:pPr>
      <w:autoSpaceDE w:val="0"/>
      <w:autoSpaceDN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B908DB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C47FC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7FC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Ações</a:t>
            </a:r>
            <a:r>
              <a:rPr lang="en-US" baseline="0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925925925925923E-2"/>
          <c:y val="0.24242063492063495"/>
          <c:w val="0.94907407407407407"/>
          <c:h val="0.7183923884514436"/>
        </c:manualLayout>
      </c:layout>
      <c:pie3D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Ações</c:v>
                </c:pt>
              </c:strCache>
            </c:strRef>
          </c:tx>
          <c:explosion val="8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05D-4F0D-9DD4-6FEFA93F7B51}"/>
              </c:ext>
            </c:extLst>
          </c:dPt>
          <c:dPt>
            <c:idx val="1"/>
            <c:bubble3D val="0"/>
            <c:explosion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05D-4F0D-9DD4-6FEFA93F7B51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05D-4F0D-9DD4-6FEFA93F7B51}"/>
              </c:ext>
            </c:extLst>
          </c:dPt>
          <c:dLbls>
            <c:dLbl>
              <c:idx val="0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E05D-4F0D-9DD4-6FEFA93F7B51}"/>
                </c:ext>
              </c:extLst>
            </c:dLbl>
            <c:dLbl>
              <c:idx val="1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E05D-4F0D-9DD4-6FEFA93F7B51}"/>
                </c:ext>
              </c:extLst>
            </c:dLbl>
            <c:dLbl>
              <c:idx val="2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E05D-4F0D-9DD4-6FEFA93F7B51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Plan1!$A$2:$A$4</c:f>
              <c:strCache>
                <c:ptCount val="1"/>
                <c:pt idx="0">
                  <c:v>Concluídos</c:v>
                </c:pt>
              </c:strCache>
            </c:strRef>
          </c:cat>
          <c:val>
            <c:numRef>
              <c:f>Plan1!$B$2:$B$4</c:f>
              <c:numCache>
                <c:formatCode>General</c:formatCode>
                <c:ptCount val="3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05D-4F0D-9DD4-6FEFA93F7B5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34106606355056684"/>
          <c:y val="9.5715866865334565E-2"/>
          <c:w val="0.65120120623219968"/>
          <c:h val="0.126521144473818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mauriceia</dc:creator>
  <cp:keywords/>
  <dc:description/>
  <cp:lastModifiedBy>Mauricéia</cp:lastModifiedBy>
  <cp:revision>6</cp:revision>
  <cp:lastPrinted>2024-03-13T17:46:00Z</cp:lastPrinted>
  <dcterms:created xsi:type="dcterms:W3CDTF">2026-01-16T14:04:00Z</dcterms:created>
  <dcterms:modified xsi:type="dcterms:W3CDTF">2026-01-16T14:13:00Z</dcterms:modified>
</cp:coreProperties>
</file>