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6D" w:rsidRPr="00EB35DF" w:rsidRDefault="00D22D6D" w:rsidP="00EB35DF">
      <w:pPr>
        <w:shd w:val="clear" w:color="auto" w:fill="FFFFFF"/>
        <w:spacing w:before="150" w:after="150" w:line="25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B35DF">
        <w:rPr>
          <w:rFonts w:ascii="Arial" w:eastAsia="Times New Roman" w:hAnsi="Arial" w:cs="Arial"/>
          <w:sz w:val="24"/>
          <w:szCs w:val="24"/>
          <w:lang w:eastAsia="pt-BR"/>
        </w:rPr>
        <w:t>Prezado contribuinte,</w:t>
      </w:r>
    </w:p>
    <w:p w:rsidR="00D22D6D" w:rsidRPr="00EB35DF" w:rsidRDefault="00D22D6D" w:rsidP="00EB35DF">
      <w:pPr>
        <w:shd w:val="clear" w:color="auto" w:fill="FFFFFF"/>
        <w:spacing w:before="150" w:after="150" w:line="25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A06" w:rsidRPr="00EB1FF4" w:rsidRDefault="00261A06" w:rsidP="00EB35DF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EB1FF4">
        <w:rPr>
          <w:rFonts w:ascii="Arial" w:eastAsia="Times New Roman" w:hAnsi="Arial" w:cs="Arial"/>
          <w:sz w:val="24"/>
          <w:szCs w:val="24"/>
          <w:lang w:eastAsia="pt-BR"/>
        </w:rPr>
        <w:t>Informamos que foram disponibilizados</w:t>
      </w:r>
      <w:r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no portal da GNRE os códigos 10010-2 e 10011-0 para recolhimento do </w:t>
      </w:r>
      <w:r w:rsidR="00EB35DF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ICMS </w:t>
      </w:r>
      <w:r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Diferencial de Alíquotas</w:t>
      </w:r>
      <w:r w:rsidR="001B74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devido ao Estado de Goiás. P</w:t>
      </w:r>
      <w:r w:rsidR="00EB35DF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ortanto, para essa receita não deverá mais ser emitido DARE </w:t>
      </w:r>
      <w:r w:rsidR="00EB35DF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pelo contribuinte remetente instalado em outra UF</w:t>
      </w:r>
      <w:r w:rsidR="001B74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e sim a GNRE com seus respectivos códigos</w:t>
      </w:r>
      <w:r w:rsidR="00EB35DF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261A06" w:rsidRPr="00EB1FF4" w:rsidRDefault="001B74B7" w:rsidP="00EB35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O</w:t>
      </w:r>
      <w:r w:rsidR="00261A06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DARE com o </w:t>
      </w:r>
      <w:r w:rsidR="00261A06" w:rsidRPr="00EB1F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código de receita </w:t>
      </w:r>
      <w:r w:rsidR="00261A06" w:rsidRPr="00EB1FF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4405 – Diferencial de Alíquotas não contribuinte UF Origem – Convênio ICMS 93/2015 deverá ser utilizado </w:t>
      </w:r>
      <w:r w:rsidR="00261A06" w:rsidRPr="00EB1FF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 xml:space="preserve">somente </w:t>
      </w:r>
      <w:r w:rsidR="00261A06" w:rsidRPr="00EB1FF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pt-BR"/>
        </w:rPr>
        <w:t>pelo contribuinte goiano para o recolhimento da parcela pertencente a UF Origem.</w:t>
      </w:r>
    </w:p>
    <w:p w:rsidR="00EB35DF" w:rsidRPr="00EB1FF4" w:rsidRDefault="00EB35DF" w:rsidP="00EB35DF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pt-BR"/>
        </w:rPr>
      </w:pPr>
      <w:r w:rsidRPr="00EB1F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Quanto ao 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>Adicional de ICMS de 2% destinado ao Fundo Estadual de Combate à Pobreza (Protege)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 xml:space="preserve"> continuará a sistemática de recolhimento através de 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>DARE (Documento de Arrecadação de Receitas Estaduais)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 xml:space="preserve">, cuja emissão 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>é feita através do site da SEFAZ-GO (</w:t>
      </w:r>
      <w:hyperlink r:id="rId4" w:history="1">
        <w:r w:rsidRPr="00EB1FF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www.sefaz.go.gov.br</w:t>
        </w:r>
      </w:hyperlink>
      <w:r w:rsidRPr="00EB1FF4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>. Para orientações</w:t>
      </w:r>
      <w:r w:rsidRPr="00EB1FF4">
        <w:rPr>
          <w:rFonts w:ascii="Arial" w:eastAsia="Times New Roman" w:hAnsi="Arial" w:cs="Arial"/>
          <w:sz w:val="24"/>
          <w:szCs w:val="24"/>
          <w:lang w:eastAsia="pt-BR"/>
        </w:rPr>
        <w:t xml:space="preserve"> basta clicar</w:t>
      </w:r>
      <w:hyperlink r:id="rId5" w:tgtFrame="_top" w:history="1">
        <w:r w:rsidRPr="007A0513">
          <w:rPr>
            <w:rFonts w:ascii="Arial" w:eastAsia="Times New Roman" w:hAnsi="Arial" w:cs="Arial"/>
            <w:b/>
            <w:bCs/>
            <w:color w:val="0000FF"/>
            <w:sz w:val="24"/>
            <w:szCs w:val="24"/>
            <w:bdr w:val="none" w:sz="0" w:space="0" w:color="auto" w:frame="1"/>
            <w:lang w:eastAsia="pt-BR"/>
          </w:rPr>
          <w:t> </w:t>
        </w:r>
        <w:r w:rsidRPr="007A051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A</w:t>
        </w:r>
        <w:r w:rsidRPr="007A051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Q</w:t>
        </w:r>
        <w:r w:rsidRPr="007A051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UI</w:t>
        </w:r>
        <w:bookmarkStart w:id="0" w:name="_GoBack"/>
        <w:bookmarkEnd w:id="0"/>
        <w:r w:rsidRPr="007A0513">
          <w:rPr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pt-BR"/>
          </w:rPr>
          <w:t>.</w:t>
        </w:r>
      </w:hyperlink>
    </w:p>
    <w:p w:rsidR="00D22D6D" w:rsidRDefault="00EB35DF" w:rsidP="00EB1FF4">
      <w:pPr>
        <w:shd w:val="clear" w:color="auto" w:fill="FCFDFD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B1FF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Somente em fevereiro/16 serão disponibilizados no portal da GNRE os códigos 10012-9 e </w:t>
      </w:r>
      <w:r w:rsidR="00EB1FF4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pt-BR"/>
        </w:rPr>
        <w:t>10013-7, sendo que</w:t>
      </w:r>
      <w:r w:rsidR="00EB1F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 data será comunicada</w:t>
      </w:r>
      <w:r w:rsidR="00D22D6D" w:rsidRPr="00D22D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na área de not</w:t>
      </w:r>
      <w:r w:rsidR="00E423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ícias do portal da</w:t>
      </w:r>
      <w:r w:rsidR="00D22D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GNRE e no site da SEFAZ-GO</w:t>
      </w:r>
      <w:r w:rsidR="00D22D6D" w:rsidRPr="00D22D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</w:t>
      </w:r>
    </w:p>
    <w:p w:rsidR="00541938" w:rsidRPr="00541938" w:rsidRDefault="00541938" w:rsidP="005419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Havendo dúvidas sobre o layout vigente dos arqui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vos XML, consulte a página do</w:t>
      </w:r>
      <w:r w:rsidRPr="0054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portal </w:t>
      </w:r>
      <w:hyperlink r:id="rId6" w:history="1">
        <w:r w:rsidRPr="002103ED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www.gnre.pe.gov.br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sobre geração em lote de GNRE onde estão disponíveis </w:t>
      </w:r>
      <w:r w:rsidR="003E21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</w:t>
      </w:r>
      <w:r w:rsidRPr="0054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manuais e layouts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atualizados</w:t>
      </w:r>
      <w:r w:rsidRPr="005419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22D6D" w:rsidRPr="00D22D6D" w:rsidRDefault="00D22D6D" w:rsidP="00F148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C521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mais </w:t>
      </w: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esclarecimento</w:t>
      </w:r>
      <w:r w:rsidR="00C521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consulte o Atendimento ao Contribuinte no telefone 0300-210-1994 (de segunda a sexta, das 07 h às 19 h, exceto feriados) ou o item Perguntas e Respostas no link:</w:t>
      </w:r>
    </w:p>
    <w:p w:rsidR="00D22D6D" w:rsidRPr="00E4233E" w:rsidRDefault="00D22D6D" w:rsidP="00D22D6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t-BR"/>
        </w:rPr>
      </w:pPr>
      <w:r w:rsidRPr="00E4233E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 </w:t>
      </w:r>
    </w:p>
    <w:p w:rsidR="00D22D6D" w:rsidRPr="00D22D6D" w:rsidRDefault="00107F47" w:rsidP="00D22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hyperlink r:id="rId7" w:history="1">
        <w:r w:rsidR="00E4233E" w:rsidRPr="00E4233E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eastAsia="pt-BR"/>
          </w:rPr>
          <w:t>http://aplicacao.sefaz.go.gov.br/perguntaresposta/problemas_pesquisa_internet.php?cod_grupo=31&amp;cod_divisao=0&amp;criterio=&amp;op1=&amp;op2=&amp;st=</w:t>
        </w:r>
      </w:hyperlink>
      <w:r w:rsidR="00D22D6D"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D22D6D"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D22D6D"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Atenciosamente,</w:t>
      </w:r>
    </w:p>
    <w:p w:rsidR="00D22D6D" w:rsidRPr="00D22D6D" w:rsidRDefault="00D22D6D" w:rsidP="00D22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2D6D" w:rsidRPr="00D22D6D" w:rsidRDefault="00D22D6D" w:rsidP="00D22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Coordenação da Arrecadação</w:t>
      </w: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Gerência de Informações-Econômico Fiscais</w:t>
      </w:r>
      <w:r w:rsidRPr="00D22D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SEFAZ-GO</w:t>
      </w:r>
    </w:p>
    <w:p w:rsidR="006A7B29" w:rsidRDefault="006A7B29" w:rsidP="00D22D6D">
      <w:pPr>
        <w:rPr>
          <w:rFonts w:ascii="Arial" w:hAnsi="Arial" w:cs="Arial"/>
          <w:sz w:val="24"/>
          <w:szCs w:val="24"/>
        </w:rPr>
      </w:pPr>
    </w:p>
    <w:sectPr w:rsidR="006A7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3A"/>
    <w:rsid w:val="00072C8D"/>
    <w:rsid w:val="00107F47"/>
    <w:rsid w:val="0019573A"/>
    <w:rsid w:val="001B74B7"/>
    <w:rsid w:val="00261A06"/>
    <w:rsid w:val="003E21CB"/>
    <w:rsid w:val="004D0E8E"/>
    <w:rsid w:val="00541938"/>
    <w:rsid w:val="006903CA"/>
    <w:rsid w:val="006A7B29"/>
    <w:rsid w:val="00780141"/>
    <w:rsid w:val="007A0513"/>
    <w:rsid w:val="00810F7F"/>
    <w:rsid w:val="008F0C39"/>
    <w:rsid w:val="009A3258"/>
    <w:rsid w:val="009B6FCA"/>
    <w:rsid w:val="00A40356"/>
    <w:rsid w:val="00AB303A"/>
    <w:rsid w:val="00C0116E"/>
    <w:rsid w:val="00C5216F"/>
    <w:rsid w:val="00D22D6D"/>
    <w:rsid w:val="00E4233E"/>
    <w:rsid w:val="00EB1FF4"/>
    <w:rsid w:val="00EB35DF"/>
    <w:rsid w:val="00F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466C-9112-4F85-8496-F801AD7A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303A"/>
  </w:style>
  <w:style w:type="character" w:styleId="Forte">
    <w:name w:val="Strong"/>
    <w:basedOn w:val="Fontepargpadro"/>
    <w:uiPriority w:val="22"/>
    <w:qFormat/>
    <w:rsid w:val="00AB30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licacao.sefaz.go.gov.br/perguntaresposta/problemas_pesquisa_internet.php?cod_grupo=31&amp;cod_divisao=0&amp;criterio=&amp;op1=&amp;op2=&amp;s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re.pe.gov.br" TargetMode="External"/><Relationship Id="rId5" Type="http://schemas.openxmlformats.org/officeDocument/2006/relationships/hyperlink" Target="http://www.sgc.goias.gov.br/upload/arquivos/2016-01/untitled-infographic1.jpeg" TargetMode="External"/><Relationship Id="rId4" Type="http://schemas.openxmlformats.org/officeDocument/2006/relationships/hyperlink" Target="http://www.sefaz.go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Vanice de Holanda Freitas</dc:creator>
  <cp:keywords/>
  <dc:description/>
  <cp:lastModifiedBy>Vanice de Holanda Freitas</cp:lastModifiedBy>
  <cp:revision>14</cp:revision>
  <dcterms:created xsi:type="dcterms:W3CDTF">2016-01-14T16:34:00Z</dcterms:created>
  <dcterms:modified xsi:type="dcterms:W3CDTF">2016-01-14T17:08:00Z</dcterms:modified>
</cp:coreProperties>
</file>